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670EE" w14:textId="4B20FA0A" w:rsidR="00827335" w:rsidRDefault="00827335">
      <w:r w:rsidRPr="004A323A">
        <w:rPr>
          <w:b/>
        </w:rPr>
        <w:t xml:space="preserve">Ergebnisprotokoll </w:t>
      </w:r>
      <w:r>
        <w:br/>
        <w:t xml:space="preserve">AK ZfsL </w:t>
      </w:r>
      <w:r w:rsidR="00F051F3">
        <w:t>18</w:t>
      </w:r>
      <w:r>
        <w:t>.</w:t>
      </w:r>
      <w:r w:rsidR="00F051F3">
        <w:t>10</w:t>
      </w:r>
      <w:r>
        <w:t>.2023</w:t>
      </w:r>
      <w:r w:rsidR="004E604B">
        <w:br/>
        <w:t>Teams, 16:30 – 18:30</w:t>
      </w:r>
    </w:p>
    <w:p w14:paraId="6C4752CB" w14:textId="420B4ED5" w:rsidR="00827335" w:rsidRDefault="00827335">
      <w:r>
        <w:t>Teilnehmer/innen:</w:t>
      </w:r>
      <w:r>
        <w:br/>
      </w:r>
      <w:r w:rsidR="00D105F7">
        <w:t xml:space="preserve">Uta Bräuning, </w:t>
      </w:r>
      <w:r>
        <w:t>A</w:t>
      </w:r>
      <w:r w:rsidR="00B5139D">
        <w:t xml:space="preserve">ngela Cornelissen, </w:t>
      </w:r>
      <w:r w:rsidR="005F195B">
        <w:t xml:space="preserve">Susanne </w:t>
      </w:r>
      <w:proofErr w:type="spellStart"/>
      <w:r w:rsidR="005F195B">
        <w:t>Dannhorn</w:t>
      </w:r>
      <w:proofErr w:type="spellEnd"/>
      <w:r w:rsidR="005F195B">
        <w:t xml:space="preserve">, </w:t>
      </w:r>
      <w:r w:rsidR="00B5139D">
        <w:t>Anke Grünspe</w:t>
      </w:r>
      <w:r>
        <w:t>k, Iris Jäger,</w:t>
      </w:r>
      <w:r w:rsidR="00D105F7">
        <w:t xml:space="preserve"> Erika Eickholt-Kessel, Birger Weindel</w:t>
      </w:r>
      <w:r w:rsidR="00E66CA4">
        <w:t xml:space="preserve">, </w:t>
      </w:r>
    </w:p>
    <w:p w14:paraId="07402B03" w14:textId="77777777" w:rsidR="00D105F7" w:rsidRDefault="00D105F7"/>
    <w:p w14:paraId="43BECFE8" w14:textId="19C9FCF9" w:rsidR="00827335" w:rsidRPr="004A323A" w:rsidRDefault="00D105F7">
      <w:pPr>
        <w:rPr>
          <w:b/>
        </w:rPr>
      </w:pPr>
      <w:r w:rsidRPr="004A323A">
        <w:rPr>
          <w:b/>
        </w:rPr>
        <w:t>TOP 1</w:t>
      </w:r>
      <w:r w:rsidRPr="004A323A">
        <w:rPr>
          <w:b/>
        </w:rPr>
        <w:tab/>
      </w:r>
      <w:r w:rsidRPr="004A323A">
        <w:rPr>
          <w:b/>
        </w:rPr>
        <w:tab/>
      </w:r>
      <w:r w:rsidR="005C2DD6">
        <w:rPr>
          <w:b/>
        </w:rPr>
        <w:t>Offene Punkte zur Vorbereitung des Tages</w:t>
      </w:r>
    </w:p>
    <w:p w14:paraId="1CE69B6B" w14:textId="326199A0" w:rsidR="004A323A" w:rsidRDefault="00F051F3" w:rsidP="00F051F3">
      <w:pPr>
        <w:ind w:left="1414"/>
      </w:pPr>
      <w:r>
        <w:t>Organisation des Catering</w:t>
      </w:r>
      <w:r>
        <w:br/>
      </w:r>
      <w:r w:rsidR="005C2DD6">
        <w:t>Moderation und weitere Aufgaben</w:t>
      </w:r>
      <w:r>
        <w:br/>
        <w:t>Gruppenfindung</w:t>
      </w:r>
      <w:r>
        <w:br/>
        <w:t>Abschluss im Plenum</w:t>
      </w:r>
      <w:r>
        <w:br/>
        <w:t xml:space="preserve">Einladung für die </w:t>
      </w:r>
      <w:r w:rsidR="005C2DD6">
        <w:t>Schulen</w:t>
      </w:r>
      <w:r w:rsidR="005C2DD6">
        <w:br/>
        <w:t>Tagesablauf und Hinweise für die FL</w:t>
      </w:r>
      <w:r>
        <w:br/>
      </w:r>
    </w:p>
    <w:p w14:paraId="55E509FF" w14:textId="13AB34C9" w:rsidR="004A323A" w:rsidRDefault="004A323A">
      <w:pPr>
        <w:rPr>
          <w:b/>
        </w:rPr>
      </w:pPr>
      <w:r>
        <w:rPr>
          <w:b/>
        </w:rPr>
        <w:t>T</w:t>
      </w:r>
      <w:r w:rsidR="00B56D49">
        <w:rPr>
          <w:b/>
        </w:rPr>
        <w:t>OP 2</w:t>
      </w:r>
      <w:r w:rsidR="00B56D49">
        <w:rPr>
          <w:b/>
        </w:rPr>
        <w:tab/>
      </w:r>
      <w:r w:rsidR="00B56D49">
        <w:rPr>
          <w:b/>
        </w:rPr>
        <w:tab/>
        <w:t>Geplanter Ablauf der ZfsL-Fortbildung</w:t>
      </w:r>
    </w:p>
    <w:p w14:paraId="0F68CD8D" w14:textId="0C4E76E4" w:rsidR="00402AF3" w:rsidRPr="00912CD1" w:rsidRDefault="004E604B" w:rsidP="00912CD1">
      <w:pPr>
        <w:ind w:left="1414"/>
        <w:rPr>
          <w:color w:val="808080" w:themeColor="background1" w:themeShade="80"/>
        </w:rPr>
      </w:pPr>
      <w:r>
        <w:rPr>
          <w:b/>
        </w:rPr>
        <w:tab/>
      </w:r>
      <w:r w:rsidR="00912CD1" w:rsidRPr="00912CD1">
        <w:rPr>
          <w:color w:val="808080" w:themeColor="background1" w:themeShade="80"/>
        </w:rPr>
        <w:t xml:space="preserve">Empfang mit Kaffee, Getränken, Plätzchen in der Aula des BK </w:t>
      </w:r>
    </w:p>
    <w:p w14:paraId="4EBD6955" w14:textId="5C645048" w:rsidR="008F0C06" w:rsidRDefault="0082313E">
      <w:r>
        <w:t>9.00 – 9.30</w:t>
      </w:r>
      <w:r>
        <w:tab/>
        <w:t>Einstieg in den Tag</w:t>
      </w:r>
      <w:r w:rsidR="00827335">
        <w:t xml:space="preserve"> (in der Aula des BK)</w:t>
      </w:r>
    </w:p>
    <w:p w14:paraId="537EB8B8" w14:textId="7A1E2C50" w:rsidR="0082313E" w:rsidRPr="0082313E" w:rsidRDefault="0082313E">
      <w:pPr>
        <w:rPr>
          <w:color w:val="808080" w:themeColor="background1" w:themeShade="80"/>
        </w:rPr>
      </w:pPr>
      <w:r w:rsidRPr="0082313E">
        <w:rPr>
          <w:color w:val="808080" w:themeColor="background1" w:themeShade="80"/>
        </w:rPr>
        <w:tab/>
      </w:r>
      <w:r w:rsidRPr="0082313E">
        <w:rPr>
          <w:color w:val="808080" w:themeColor="background1" w:themeShade="80"/>
        </w:rPr>
        <w:tab/>
        <w:t>Begrüßung</w:t>
      </w:r>
      <w:r w:rsidR="00912CD1">
        <w:rPr>
          <w:color w:val="808080" w:themeColor="background1" w:themeShade="80"/>
        </w:rPr>
        <w:t xml:space="preserve"> durch Frau Cornelissen</w:t>
      </w:r>
      <w:r w:rsidRPr="0082313E">
        <w:rPr>
          <w:color w:val="808080" w:themeColor="background1" w:themeShade="80"/>
        </w:rPr>
        <w:br/>
      </w:r>
      <w:r w:rsidRPr="0082313E">
        <w:rPr>
          <w:color w:val="808080" w:themeColor="background1" w:themeShade="80"/>
        </w:rPr>
        <w:tab/>
      </w:r>
      <w:r w:rsidRPr="0082313E">
        <w:rPr>
          <w:color w:val="808080" w:themeColor="background1" w:themeShade="80"/>
        </w:rPr>
        <w:tab/>
        <w:t>Tagesüberblick</w:t>
      </w:r>
      <w:r w:rsidR="00912CD1">
        <w:rPr>
          <w:color w:val="808080" w:themeColor="background1" w:themeShade="80"/>
        </w:rPr>
        <w:t xml:space="preserve"> und e</w:t>
      </w:r>
      <w:r w:rsidRPr="0082313E">
        <w:rPr>
          <w:color w:val="808080" w:themeColor="background1" w:themeShade="80"/>
        </w:rPr>
        <w:t xml:space="preserve">inleitende Worte </w:t>
      </w:r>
      <w:r w:rsidR="00912CD1">
        <w:rPr>
          <w:color w:val="808080" w:themeColor="background1" w:themeShade="80"/>
        </w:rPr>
        <w:t>zum Vortrag durch Herrn Weindel</w:t>
      </w:r>
    </w:p>
    <w:p w14:paraId="3F8158B0" w14:textId="7296E781" w:rsidR="0082313E" w:rsidRDefault="0082313E">
      <w:r>
        <w:t>9.30 – 10.15</w:t>
      </w:r>
      <w:r>
        <w:tab/>
        <w:t>1. Block Vortrag</w:t>
      </w:r>
    </w:p>
    <w:p w14:paraId="60343CB7" w14:textId="77777777" w:rsidR="004A323A" w:rsidRPr="004A323A" w:rsidRDefault="004A323A" w:rsidP="004A323A">
      <w:pPr>
        <w:ind w:left="1414"/>
        <w:rPr>
          <w:color w:val="808080" w:themeColor="background1" w:themeShade="80"/>
        </w:rPr>
      </w:pPr>
      <w:r w:rsidRPr="004A323A">
        <w:rPr>
          <w:color w:val="808080" w:themeColor="background1" w:themeShade="80"/>
        </w:rPr>
        <w:t xml:space="preserve">Thema: </w:t>
      </w:r>
      <w:r>
        <w:rPr>
          <w:color w:val="808080" w:themeColor="background1" w:themeShade="80"/>
        </w:rPr>
        <w:t xml:space="preserve">KI in der Lehrerausbildung </w:t>
      </w:r>
      <w:r>
        <w:rPr>
          <w:color w:val="808080" w:themeColor="background1" w:themeShade="80"/>
        </w:rPr>
        <w:br/>
        <w:t>oder etwas fachlicher ausgedrückt: „Maschinelles Lernen, Neuronale Netze und Large Language Mod</w:t>
      </w:r>
      <w:r w:rsidR="000042B6">
        <w:rPr>
          <w:color w:val="808080" w:themeColor="background1" w:themeShade="80"/>
        </w:rPr>
        <w:t>els (kurz: LLMs,</w:t>
      </w:r>
      <w:r>
        <w:rPr>
          <w:color w:val="808080" w:themeColor="background1" w:themeShade="80"/>
        </w:rPr>
        <w:t xml:space="preserve"> z. B. chatGPT)</w:t>
      </w:r>
      <w:r w:rsidR="000042B6">
        <w:rPr>
          <w:color w:val="808080" w:themeColor="background1" w:themeShade="80"/>
        </w:rPr>
        <w:t>“</w:t>
      </w:r>
    </w:p>
    <w:p w14:paraId="4F0A1E15" w14:textId="77777777" w:rsidR="0082313E" w:rsidRDefault="0082313E" w:rsidP="0082313E">
      <w:pPr>
        <w:ind w:left="1414"/>
        <w:rPr>
          <w:color w:val="808080" w:themeColor="background1" w:themeShade="80"/>
        </w:rPr>
      </w:pPr>
      <w:r w:rsidRPr="0082313E">
        <w:rPr>
          <w:color w:val="808080" w:themeColor="background1" w:themeShade="80"/>
        </w:rPr>
        <w:t>Der erste Vortrag erläutert die Grundlagen dieser erfolgreichen Verfahren verständlich und praxisnah. Hierbei werden die verschiedenen Methoden in ihren wissenschaftlich-geschichtlichen Kontext gestellt und aktuelle Anwendungsbeispiele aus der Robotik präsentiert.</w:t>
      </w:r>
    </w:p>
    <w:p w14:paraId="5230F128" w14:textId="77777777" w:rsidR="0082313E" w:rsidRPr="0082313E" w:rsidRDefault="0082313E" w:rsidP="0082313E">
      <w:pPr>
        <w:rPr>
          <w:color w:val="000000" w:themeColor="text1"/>
        </w:rPr>
      </w:pPr>
      <w:r w:rsidRPr="0082313E">
        <w:rPr>
          <w:color w:val="000000" w:themeColor="text1"/>
        </w:rPr>
        <w:t>10.15 – 10.30</w:t>
      </w:r>
      <w:r w:rsidRPr="0082313E">
        <w:rPr>
          <w:color w:val="000000" w:themeColor="text1"/>
        </w:rPr>
        <w:tab/>
        <w:t>Pause / Austausch</w:t>
      </w:r>
    </w:p>
    <w:p w14:paraId="3AA06A17" w14:textId="77777777" w:rsidR="0082313E" w:rsidRDefault="0082313E" w:rsidP="0082313E">
      <w:pPr>
        <w:rPr>
          <w:color w:val="000000" w:themeColor="text1"/>
        </w:rPr>
      </w:pPr>
      <w:r w:rsidRPr="0082313E">
        <w:rPr>
          <w:color w:val="000000" w:themeColor="text1"/>
        </w:rPr>
        <w:t>10.30 – 11.15</w:t>
      </w:r>
      <w:r w:rsidRPr="0082313E">
        <w:rPr>
          <w:color w:val="000000" w:themeColor="text1"/>
        </w:rPr>
        <w:tab/>
        <w:t>2. Block</w:t>
      </w:r>
      <w:r w:rsidR="00827335">
        <w:rPr>
          <w:color w:val="000000" w:themeColor="text1"/>
        </w:rPr>
        <w:t xml:space="preserve"> Vortrag</w:t>
      </w:r>
    </w:p>
    <w:p w14:paraId="3712D709" w14:textId="77777777" w:rsidR="0082313E" w:rsidRDefault="0082313E" w:rsidP="0082313E">
      <w:pPr>
        <w:ind w:left="1414"/>
        <w:rPr>
          <w:color w:val="808080" w:themeColor="background1" w:themeShade="80"/>
        </w:rPr>
      </w:pPr>
      <w:r w:rsidRPr="0082313E">
        <w:rPr>
          <w:color w:val="808080" w:themeColor="background1" w:themeShade="80"/>
        </w:rPr>
        <w:t xml:space="preserve">Der zweite Vortrag konzentriert sich speziell auf LLMs und chatGPT. Wichtig ist hierbei zu verstehen, dass die beeindruckenden Fähigkeiten von LLMs auf statistischen Mustern beruhen und keine tatsächliche bewusste Intelligenz repräsentieren. Dennoch markieren solche Modelle einen Wendepunkt in der Geschichte mit erheblichen gesellschaftlichen Auswirkungen. Daher stellt sich die </w:t>
      </w:r>
      <w:r w:rsidRPr="00827335">
        <w:rPr>
          <w:color w:val="808080" w:themeColor="background1" w:themeShade="80"/>
        </w:rPr>
        <w:t>Frage, wie sie im Bildungswesen integriert werden können und welche rechtlichen Konsequenzen sich</w:t>
      </w:r>
      <w:r w:rsidRPr="0082313E">
        <w:rPr>
          <w:color w:val="808080" w:themeColor="background1" w:themeShade="80"/>
        </w:rPr>
        <w:t xml:space="preserve"> ergeben.</w:t>
      </w:r>
    </w:p>
    <w:p w14:paraId="68D05693" w14:textId="77777777" w:rsidR="0082313E" w:rsidRPr="00F63C15" w:rsidRDefault="0082313E" w:rsidP="0082313E">
      <w:pPr>
        <w:rPr>
          <w:color w:val="000000" w:themeColor="text1"/>
        </w:rPr>
      </w:pPr>
      <w:r w:rsidRPr="00F63C15">
        <w:rPr>
          <w:color w:val="000000" w:themeColor="text1"/>
        </w:rPr>
        <w:t>11.15 – 11.30</w:t>
      </w:r>
      <w:r w:rsidRPr="00F63C15">
        <w:rPr>
          <w:color w:val="000000" w:themeColor="text1"/>
        </w:rPr>
        <w:tab/>
        <w:t>Pause / Austausch</w:t>
      </w:r>
    </w:p>
    <w:p w14:paraId="1B962B3C" w14:textId="198A929A" w:rsidR="00F63C15" w:rsidRDefault="00F63C15" w:rsidP="00827335">
      <w:pPr>
        <w:ind w:firstLine="1"/>
        <w:rPr>
          <w:color w:val="000000" w:themeColor="text1"/>
        </w:rPr>
      </w:pPr>
      <w:r w:rsidRPr="00F63C15">
        <w:rPr>
          <w:color w:val="000000" w:themeColor="text1"/>
        </w:rPr>
        <w:t>11.30 – 12.</w:t>
      </w:r>
      <w:r w:rsidR="00827335">
        <w:rPr>
          <w:color w:val="000000" w:themeColor="text1"/>
        </w:rPr>
        <w:t>15</w:t>
      </w:r>
      <w:r w:rsidRPr="00F63C15">
        <w:rPr>
          <w:color w:val="000000" w:themeColor="text1"/>
        </w:rPr>
        <w:t xml:space="preserve"> </w:t>
      </w:r>
      <w:r w:rsidRPr="00F63C15">
        <w:rPr>
          <w:color w:val="000000" w:themeColor="text1"/>
        </w:rPr>
        <w:tab/>
        <w:t>Fragen an Herrn Neumann</w:t>
      </w:r>
    </w:p>
    <w:p w14:paraId="10AA28FF" w14:textId="110C7212" w:rsidR="00912CD1" w:rsidRPr="00912CD1" w:rsidRDefault="00912CD1" w:rsidP="00912CD1">
      <w:pPr>
        <w:ind w:left="1414"/>
        <w:rPr>
          <w:color w:val="808080" w:themeColor="background1" w:themeShade="80"/>
        </w:rPr>
      </w:pPr>
      <w:r>
        <w:rPr>
          <w:color w:val="000000" w:themeColor="text1"/>
        </w:rPr>
        <w:lastRenderedPageBreak/>
        <w:tab/>
      </w:r>
      <w:r w:rsidRPr="00912CD1">
        <w:rPr>
          <w:color w:val="808080" w:themeColor="background1" w:themeShade="80"/>
        </w:rPr>
        <w:t>Moderierte Frage- und Diskussionsrunde mit dem Referenten</w:t>
      </w:r>
    </w:p>
    <w:p w14:paraId="6B054A80" w14:textId="52D8542C" w:rsidR="00827335" w:rsidRDefault="00827335" w:rsidP="0082313E">
      <w:pPr>
        <w:rPr>
          <w:color w:val="000000" w:themeColor="text1"/>
        </w:rPr>
      </w:pPr>
      <w:r>
        <w:rPr>
          <w:color w:val="000000" w:themeColor="text1"/>
        </w:rPr>
        <w:t xml:space="preserve">12.15 – 13.15 </w:t>
      </w:r>
      <w:r>
        <w:rPr>
          <w:color w:val="000000" w:themeColor="text1"/>
        </w:rPr>
        <w:tab/>
        <w:t xml:space="preserve">Mittagspause / Umzug ins ZfsL </w:t>
      </w:r>
    </w:p>
    <w:p w14:paraId="43E2FA2D" w14:textId="57288136" w:rsidR="00912CD1" w:rsidRDefault="00912CD1" w:rsidP="00912CD1">
      <w:pPr>
        <w:ind w:left="1414"/>
        <w:rPr>
          <w:color w:val="000000" w:themeColor="text1"/>
        </w:rPr>
      </w:pPr>
      <w:r>
        <w:rPr>
          <w:color w:val="000000" w:themeColor="text1"/>
        </w:rPr>
        <w:tab/>
      </w:r>
      <w:r w:rsidRPr="00912CD1">
        <w:rPr>
          <w:color w:val="808080" w:themeColor="background1" w:themeShade="80"/>
        </w:rPr>
        <w:t>Catering</w:t>
      </w:r>
    </w:p>
    <w:p w14:paraId="7D05B957" w14:textId="77777777" w:rsidR="00754DC6" w:rsidRDefault="00827335" w:rsidP="00D816A5">
      <w:pPr>
        <w:ind w:left="1414" w:hanging="1414"/>
        <w:rPr>
          <w:color w:val="000000" w:themeColor="text1"/>
        </w:rPr>
      </w:pPr>
      <w:r>
        <w:rPr>
          <w:color w:val="000000" w:themeColor="text1"/>
        </w:rPr>
        <w:t>13.15 – 13.30</w:t>
      </w:r>
      <w:r>
        <w:rPr>
          <w:color w:val="000000" w:themeColor="text1"/>
        </w:rPr>
        <w:tab/>
      </w:r>
      <w:r w:rsidR="00754DC6">
        <w:rPr>
          <w:color w:val="000000" w:themeColor="text1"/>
        </w:rPr>
        <w:t>Einstieg in die Workshops</w:t>
      </w:r>
    </w:p>
    <w:p w14:paraId="7C353D14" w14:textId="6862C42A" w:rsidR="007A2FCE" w:rsidRPr="00754DC6" w:rsidRDefault="00754DC6" w:rsidP="00754DC6">
      <w:pPr>
        <w:ind w:left="1414"/>
        <w:rPr>
          <w:color w:val="808080" w:themeColor="background1" w:themeShade="80"/>
        </w:rPr>
      </w:pPr>
      <w:r w:rsidRPr="00754DC6">
        <w:rPr>
          <w:color w:val="808080" w:themeColor="background1" w:themeShade="80"/>
        </w:rPr>
        <w:t>Die Gruppen wurden vorher zusammengestellt.</w:t>
      </w:r>
      <w:r w:rsidRPr="00754DC6">
        <w:rPr>
          <w:color w:val="808080" w:themeColor="background1" w:themeShade="80"/>
        </w:rPr>
        <w:br/>
        <w:t>Die Fachleitungen GY/GE und BK gehen direkt in die Workshops.</w:t>
      </w:r>
      <w:r w:rsidRPr="00754DC6">
        <w:rPr>
          <w:color w:val="808080" w:themeColor="background1" w:themeShade="80"/>
        </w:rPr>
        <w:br/>
        <w:t>Die Fachleitungen SF und G treffen sich zum Auftakt in die Workshops in Raum 3.19.</w:t>
      </w:r>
    </w:p>
    <w:p w14:paraId="15B5480E" w14:textId="1C533785" w:rsidR="00754DC6" w:rsidRPr="00754DC6" w:rsidRDefault="00827335" w:rsidP="00754DC6">
      <w:pPr>
        <w:rPr>
          <w:color w:val="000000" w:themeColor="text1"/>
        </w:rPr>
      </w:pPr>
      <w:r>
        <w:rPr>
          <w:color w:val="000000" w:themeColor="text1"/>
        </w:rPr>
        <w:t>13.30 – 15.00</w:t>
      </w:r>
      <w:r>
        <w:rPr>
          <w:color w:val="000000" w:themeColor="text1"/>
        </w:rPr>
        <w:tab/>
        <w:t>Workshops</w:t>
      </w:r>
      <w:r w:rsidR="00754DC6">
        <w:rPr>
          <w:color w:val="000000" w:themeColor="text1"/>
        </w:rPr>
        <w:t xml:space="preserve">: </w:t>
      </w:r>
      <w:r w:rsidRPr="00754DC6">
        <w:rPr>
          <w:color w:val="000000" w:themeColor="text1"/>
        </w:rPr>
        <w:t>SF+G und BK+G</w:t>
      </w:r>
      <w:r w:rsidR="00754DC6" w:rsidRPr="00754DC6">
        <w:rPr>
          <w:color w:val="000000" w:themeColor="text1"/>
        </w:rPr>
        <w:t>Y</w:t>
      </w:r>
      <w:r w:rsidRPr="00754DC6">
        <w:rPr>
          <w:color w:val="000000" w:themeColor="text1"/>
        </w:rPr>
        <w:t>/G</w:t>
      </w:r>
      <w:r w:rsidR="00754DC6" w:rsidRPr="00754DC6">
        <w:rPr>
          <w:color w:val="000000" w:themeColor="text1"/>
        </w:rPr>
        <w:t>E</w:t>
      </w:r>
      <w:r w:rsidRPr="00754DC6">
        <w:rPr>
          <w:color w:val="000000" w:themeColor="text1"/>
        </w:rPr>
        <w:t xml:space="preserve"> (mit offenen Türen</w:t>
      </w:r>
      <w:r w:rsidR="005C2DD6">
        <w:rPr>
          <w:color w:val="000000" w:themeColor="text1"/>
        </w:rPr>
        <w:t>, 2. und 3. Etage)</w:t>
      </w:r>
    </w:p>
    <w:p w14:paraId="106A7232" w14:textId="77777777" w:rsidR="00754DC6" w:rsidRDefault="00754DC6" w:rsidP="00754DC6">
      <w:pPr>
        <w:ind w:left="1414"/>
        <w:rPr>
          <w:color w:val="808080" w:themeColor="background1" w:themeShade="80"/>
        </w:rPr>
      </w:pPr>
      <w:r w:rsidRPr="00754DC6">
        <w:rPr>
          <w:color w:val="808080" w:themeColor="background1" w:themeShade="80"/>
        </w:rPr>
        <w:t>Auftrag: Einloggen, ausprobieren, diskutieren</w:t>
      </w:r>
    </w:p>
    <w:p w14:paraId="5EAB9ABD" w14:textId="77777777" w:rsidR="00754DC6" w:rsidRDefault="00754DC6" w:rsidP="00754DC6">
      <w:pPr>
        <w:ind w:left="1414"/>
        <w:rPr>
          <w:color w:val="808080" w:themeColor="background1" w:themeShade="80"/>
        </w:rPr>
      </w:pPr>
      <w:r w:rsidRPr="00754DC6">
        <w:rPr>
          <w:color w:val="808080" w:themeColor="background1" w:themeShade="80"/>
        </w:rPr>
        <w:t xml:space="preserve">Für die Arbeit in den Workshops dienen zwei relativ offene Fragen als Anstoß: </w:t>
      </w:r>
      <w:r w:rsidRPr="00754DC6">
        <w:rPr>
          <w:color w:val="808080" w:themeColor="background1" w:themeShade="80"/>
        </w:rPr>
        <w:br/>
        <w:t>- Was machen wir mit KI in der Schule?</w:t>
      </w:r>
      <w:r w:rsidRPr="00754DC6">
        <w:rPr>
          <w:color w:val="808080" w:themeColor="background1" w:themeShade="80"/>
        </w:rPr>
        <w:br/>
        <w:t xml:space="preserve">- Wie können wir KI in der der Seminararbeit nutzen (den LAA näherbringen, für </w:t>
      </w:r>
      <w:r w:rsidRPr="00754DC6">
        <w:rPr>
          <w:color w:val="808080" w:themeColor="background1" w:themeShade="80"/>
        </w:rPr>
        <w:br/>
        <w:t xml:space="preserve">   Planung etc. nutzen)?</w:t>
      </w:r>
      <w:r w:rsidRPr="00754DC6">
        <w:rPr>
          <w:color w:val="808080" w:themeColor="background1" w:themeShade="80"/>
        </w:rPr>
        <w:br/>
        <w:t>- Andere Aspekte, die aus der Diskussion entstehen (z. B. rechtliche Fragen rund um die Quellenangabe etc.) sind willkommen.</w:t>
      </w:r>
    </w:p>
    <w:p w14:paraId="5BA515E3" w14:textId="061B82DA" w:rsidR="005C2DD6" w:rsidRDefault="005C2DD6" w:rsidP="00754DC6">
      <w:pPr>
        <w:ind w:left="1414"/>
        <w:rPr>
          <w:color w:val="808080" w:themeColor="background1" w:themeShade="80"/>
        </w:rPr>
      </w:pPr>
      <w:r>
        <w:rPr>
          <w:color w:val="808080" w:themeColor="background1" w:themeShade="80"/>
        </w:rPr>
        <w:t>In der letzten viertel Stunde wird in der Gruppe oder einzeln auf Karten festgehalten:</w:t>
      </w:r>
    </w:p>
    <w:p w14:paraId="7950D8E2" w14:textId="15152431" w:rsidR="00754DC6" w:rsidRPr="005C2DD6" w:rsidRDefault="005C2DD6" w:rsidP="005C2DD6">
      <w:pPr>
        <w:ind w:left="1414"/>
        <w:rPr>
          <w:color w:val="808080" w:themeColor="background1" w:themeShade="80"/>
        </w:rPr>
      </w:pPr>
      <w:r w:rsidRPr="005C2DD6">
        <w:rPr>
          <w:color w:val="808080" w:themeColor="background1" w:themeShade="80"/>
        </w:rPr>
        <w:t>Was nehmen wir mit?</w:t>
      </w:r>
      <w:r w:rsidRPr="005C2DD6">
        <w:rPr>
          <w:color w:val="808080" w:themeColor="background1" w:themeShade="80"/>
        </w:rPr>
        <w:tab/>
      </w:r>
      <w:r w:rsidRPr="005C2DD6">
        <w:rPr>
          <w:color w:val="808080" w:themeColor="background1" w:themeShade="80"/>
        </w:rPr>
        <w:br/>
      </w:r>
      <w:r w:rsidRPr="005C2DD6">
        <w:rPr>
          <w:color w:val="808080" w:themeColor="background1" w:themeShade="80"/>
        </w:rPr>
        <w:tab/>
        <w:t>Woran müssen/wollen wir weiterarbeiten?</w:t>
      </w:r>
    </w:p>
    <w:p w14:paraId="73BB0F98" w14:textId="35537F3D" w:rsidR="005C2DD6" w:rsidRDefault="00827335" w:rsidP="0082313E">
      <w:pPr>
        <w:rPr>
          <w:color w:val="000000" w:themeColor="text1"/>
        </w:rPr>
      </w:pPr>
      <w:r>
        <w:rPr>
          <w:color w:val="000000" w:themeColor="text1"/>
        </w:rPr>
        <w:t xml:space="preserve">15.00 – 15.15 </w:t>
      </w:r>
      <w:r>
        <w:rPr>
          <w:color w:val="000000" w:themeColor="text1"/>
        </w:rPr>
        <w:tab/>
        <w:t>Pause</w:t>
      </w:r>
      <w:r w:rsidR="005C2DD6">
        <w:rPr>
          <w:color w:val="000000" w:themeColor="text1"/>
        </w:rPr>
        <w:t xml:space="preserve"> / Umzug in die Aula des BK</w:t>
      </w:r>
    </w:p>
    <w:p w14:paraId="4E9CA453" w14:textId="15F527F6" w:rsidR="00827335" w:rsidRDefault="00827335" w:rsidP="0082313E">
      <w:pPr>
        <w:rPr>
          <w:color w:val="000000" w:themeColor="text1"/>
        </w:rPr>
      </w:pPr>
      <w:r>
        <w:rPr>
          <w:color w:val="000000" w:themeColor="text1"/>
        </w:rPr>
        <w:t>15.15 – 15.45</w:t>
      </w:r>
      <w:r>
        <w:rPr>
          <w:color w:val="000000" w:themeColor="text1"/>
        </w:rPr>
        <w:tab/>
      </w:r>
      <w:r w:rsidR="005C2DD6">
        <w:rPr>
          <w:color w:val="000000" w:themeColor="text1"/>
        </w:rPr>
        <w:t>Abschluss im Plenum</w:t>
      </w:r>
    </w:p>
    <w:p w14:paraId="3B34E138" w14:textId="2C745030" w:rsidR="005C2DD6" w:rsidRDefault="005C2DD6" w:rsidP="005C2DD6">
      <w:pPr>
        <w:ind w:left="1414"/>
        <w:rPr>
          <w:color w:val="000000" w:themeColor="text1"/>
        </w:rPr>
      </w:pPr>
      <w:r w:rsidRPr="005C2DD6">
        <w:rPr>
          <w:color w:val="808080" w:themeColor="background1" w:themeShade="80"/>
        </w:rPr>
        <w:t>Moderationskarten werden aufgehängt</w:t>
      </w:r>
      <w:r w:rsidRPr="005C2DD6">
        <w:rPr>
          <w:color w:val="808080" w:themeColor="background1" w:themeShade="80"/>
        </w:rPr>
        <w:br/>
        <w:t>Rundgang und Sichtung</w:t>
      </w:r>
      <w:r w:rsidRPr="005C2DD6">
        <w:rPr>
          <w:color w:val="808080" w:themeColor="background1" w:themeShade="80"/>
        </w:rPr>
        <w:br/>
        <w:t>Kurze Diskussion im Plenum und Abschluss des Tages</w:t>
      </w:r>
    </w:p>
    <w:p w14:paraId="6E51CA8E" w14:textId="7C13B1D6" w:rsidR="00827335" w:rsidRDefault="00827335" w:rsidP="0082313E">
      <w:pPr>
        <w:rPr>
          <w:color w:val="000000" w:themeColor="text1"/>
        </w:rPr>
      </w:pPr>
      <w:r>
        <w:rPr>
          <w:color w:val="000000" w:themeColor="text1"/>
        </w:rPr>
        <w:t xml:space="preserve">15.45 – 16.00 </w:t>
      </w:r>
      <w:r>
        <w:rPr>
          <w:color w:val="000000" w:themeColor="text1"/>
        </w:rPr>
        <w:tab/>
      </w:r>
      <w:r w:rsidR="005C2DD6">
        <w:rPr>
          <w:color w:val="000000" w:themeColor="text1"/>
        </w:rPr>
        <w:t xml:space="preserve">Gemeinsames </w:t>
      </w:r>
      <w:r>
        <w:rPr>
          <w:color w:val="000000" w:themeColor="text1"/>
        </w:rPr>
        <w:t>Aufräumen</w:t>
      </w:r>
    </w:p>
    <w:p w14:paraId="2BFA811D" w14:textId="77777777" w:rsidR="005C2DD6" w:rsidRDefault="005C2DD6" w:rsidP="0082313E">
      <w:pPr>
        <w:rPr>
          <w:color w:val="000000" w:themeColor="text1"/>
        </w:rPr>
      </w:pPr>
    </w:p>
    <w:p w14:paraId="6AD97FF2" w14:textId="2280328D" w:rsidR="004E604B" w:rsidRDefault="004A323A" w:rsidP="0082313E">
      <w:pPr>
        <w:rPr>
          <w:b/>
          <w:color w:val="000000" w:themeColor="text1"/>
        </w:rPr>
      </w:pPr>
      <w:r>
        <w:rPr>
          <w:b/>
          <w:color w:val="000000" w:themeColor="text1"/>
        </w:rPr>
        <w:t>TOP 3</w:t>
      </w:r>
      <w:r>
        <w:rPr>
          <w:b/>
          <w:color w:val="000000" w:themeColor="text1"/>
        </w:rPr>
        <w:tab/>
      </w:r>
      <w:r w:rsidRPr="004A323A">
        <w:rPr>
          <w:b/>
          <w:color w:val="000000" w:themeColor="text1"/>
        </w:rPr>
        <w:tab/>
      </w:r>
      <w:r w:rsidR="004E604B">
        <w:rPr>
          <w:b/>
          <w:color w:val="000000" w:themeColor="text1"/>
        </w:rPr>
        <w:t>Verpflegung</w:t>
      </w:r>
    </w:p>
    <w:p w14:paraId="070D5899" w14:textId="681855F9" w:rsidR="004E604B" w:rsidRDefault="004E604B" w:rsidP="004E604B">
      <w:pPr>
        <w:ind w:left="1414"/>
      </w:pPr>
      <w:r>
        <w:rPr>
          <w:bCs/>
          <w:color w:val="000000" w:themeColor="text1"/>
        </w:rPr>
        <w:t xml:space="preserve">Frau Cornelissen bitte Frau Bräuning den Kontakt zum Caterer zu übernehmen und im Umfang des Budgets von 1000 Euro für 100 Personen das Catering zu bestellen. </w:t>
      </w:r>
      <w:r>
        <w:rPr>
          <w:bCs/>
          <w:color w:val="000000" w:themeColor="text1"/>
        </w:rPr>
        <w:br/>
      </w:r>
      <w:r>
        <w:rPr>
          <w:bCs/>
          <w:color w:val="000000" w:themeColor="text1"/>
        </w:rPr>
        <w:br/>
        <w:t xml:space="preserve">Frau Bräuning übernimmt auch die Federführung beim Kaffee kochen. Dafür muss die Kaffeemaschine morgens in den Tagungsraum gebracht werden. Frau </w:t>
      </w:r>
      <w:r>
        <w:t xml:space="preserve">Eickholt-Kessel und Frau Jäger </w:t>
      </w:r>
      <w:proofErr w:type="spellStart"/>
      <w:r>
        <w:t>fragen</w:t>
      </w:r>
      <w:proofErr w:type="spellEnd"/>
      <w:r>
        <w:t xml:space="preserve"> im Kollegium, wer hier unterstützen kann. Frau Cornelissen fragt Herrn Neumann, ob er an diesem Tag zur Unterstützung dazu kommen kann.</w:t>
      </w:r>
    </w:p>
    <w:p w14:paraId="31F0A39C" w14:textId="382E9A43" w:rsidR="005C2DD6" w:rsidRPr="00996894" w:rsidRDefault="004E604B" w:rsidP="005C2DD6">
      <w:pPr>
        <w:ind w:left="1414"/>
      </w:pPr>
      <w:r>
        <w:tab/>
        <w:t xml:space="preserve">Frau Dannhorn übernimmt den Einkauf der </w:t>
      </w:r>
      <w:bookmarkStart w:id="0" w:name="_GoBack"/>
      <w:r w:rsidRPr="00996894">
        <w:t>Getränke</w:t>
      </w:r>
      <w:r w:rsidR="00561302" w:rsidRPr="00996894">
        <w:t xml:space="preserve"> und Kekse</w:t>
      </w:r>
      <w:r w:rsidRPr="00996894">
        <w:t xml:space="preserve">, hierfür stehen </w:t>
      </w:r>
      <w:r w:rsidR="00561302" w:rsidRPr="00996894">
        <w:t xml:space="preserve">jeweils </w:t>
      </w:r>
      <w:r w:rsidRPr="00996894">
        <w:t>150 Euro zur Verfügung.</w:t>
      </w:r>
      <w:r w:rsidR="005C2DD6" w:rsidRPr="00996894">
        <w:br/>
      </w:r>
    </w:p>
    <w:bookmarkEnd w:id="0"/>
    <w:p w14:paraId="54E4C08B" w14:textId="14AF9226" w:rsidR="00912CD1" w:rsidRDefault="00912CD1" w:rsidP="00912CD1">
      <w:pPr>
        <w:rPr>
          <w:b/>
          <w:color w:val="000000" w:themeColor="text1"/>
        </w:rPr>
      </w:pPr>
      <w:r w:rsidRPr="00912CD1">
        <w:rPr>
          <w:b/>
          <w:color w:val="000000" w:themeColor="text1"/>
        </w:rPr>
        <w:t>TOP 4</w:t>
      </w:r>
      <w:r w:rsidRPr="00912CD1">
        <w:rPr>
          <w:b/>
          <w:color w:val="000000" w:themeColor="text1"/>
        </w:rPr>
        <w:tab/>
      </w:r>
      <w:r w:rsidRPr="00912CD1">
        <w:rPr>
          <w:b/>
          <w:color w:val="000000" w:themeColor="text1"/>
        </w:rPr>
        <w:tab/>
        <w:t>Einladung</w:t>
      </w:r>
    </w:p>
    <w:p w14:paraId="0715487E" w14:textId="77777777" w:rsidR="005C2DD6" w:rsidRDefault="00912CD1" w:rsidP="00754DC6">
      <w:pPr>
        <w:rPr>
          <w:bCs/>
          <w:color w:val="000000" w:themeColor="text1"/>
        </w:rPr>
      </w:pPr>
      <w:r>
        <w:rPr>
          <w:b/>
          <w:color w:val="000000" w:themeColor="text1"/>
        </w:rPr>
        <w:tab/>
      </w:r>
      <w:r>
        <w:rPr>
          <w:b/>
          <w:color w:val="000000" w:themeColor="text1"/>
        </w:rPr>
        <w:tab/>
      </w:r>
      <w:r w:rsidR="005C2DD6">
        <w:rPr>
          <w:bCs/>
          <w:color w:val="000000" w:themeColor="text1"/>
        </w:rPr>
        <w:t>Frau Cornelissen hat eine Einladung für die Schulen erstellt.</w:t>
      </w:r>
    </w:p>
    <w:p w14:paraId="08404C84" w14:textId="15912A8E" w:rsidR="00DB5734" w:rsidRDefault="005C2DD6" w:rsidP="005C2DD6">
      <w:pPr>
        <w:ind w:left="1416"/>
        <w:rPr>
          <w:bCs/>
          <w:color w:val="000000" w:themeColor="text1"/>
        </w:rPr>
      </w:pPr>
      <w:r>
        <w:rPr>
          <w:bCs/>
          <w:color w:val="000000" w:themeColor="text1"/>
        </w:rPr>
        <w:lastRenderedPageBreak/>
        <w:t xml:space="preserve">Frau Cornelissen und Herr Weindel erstellen </w:t>
      </w:r>
      <w:r w:rsidR="00DB5734">
        <w:rPr>
          <w:bCs/>
          <w:color w:val="000000" w:themeColor="text1"/>
        </w:rPr>
        <w:t xml:space="preserve">und versenden </w:t>
      </w:r>
      <w:r>
        <w:rPr>
          <w:bCs/>
          <w:color w:val="000000" w:themeColor="text1"/>
        </w:rPr>
        <w:t>ein Schreiben mit Tagesablauf und Hinweisen für die Fachleitunge</w:t>
      </w:r>
      <w:r w:rsidR="00DB5734">
        <w:rPr>
          <w:bCs/>
          <w:color w:val="000000" w:themeColor="text1"/>
        </w:rPr>
        <w:t>n:</w:t>
      </w:r>
    </w:p>
    <w:p w14:paraId="3D28183C" w14:textId="3641C342" w:rsidR="00754DC6" w:rsidRDefault="00DB5734" w:rsidP="00DB5734">
      <w:pPr>
        <w:ind w:left="1416"/>
        <w:rPr>
          <w:bCs/>
          <w:color w:val="000000" w:themeColor="text1"/>
        </w:rPr>
      </w:pPr>
      <w:r w:rsidRPr="00DB5734">
        <w:rPr>
          <w:b/>
          <w:color w:val="000000" w:themeColor="text1"/>
        </w:rPr>
        <w:t>P</w:t>
      </w:r>
      <w:r w:rsidR="00912CD1" w:rsidRPr="00DB5734">
        <w:rPr>
          <w:b/>
          <w:color w:val="000000" w:themeColor="text1"/>
        </w:rPr>
        <w:t>arkplatzsituation</w:t>
      </w:r>
      <w:r>
        <w:rPr>
          <w:bCs/>
          <w:color w:val="000000" w:themeColor="text1"/>
        </w:rPr>
        <w:t>: bitte so einplanen, dass man auch bei angespannter Parkplatzsituation ein paar Minuten vor Veranstaltungsbeginn verlässlich in der Aula ist.</w:t>
      </w:r>
      <w:r>
        <w:rPr>
          <w:bCs/>
          <w:color w:val="000000" w:themeColor="text1"/>
        </w:rPr>
        <w:br/>
      </w:r>
      <w:r w:rsidRPr="00DB5734">
        <w:rPr>
          <w:b/>
          <w:color w:val="000000" w:themeColor="text1"/>
        </w:rPr>
        <w:t>ChatGPT</w:t>
      </w:r>
      <w:r>
        <w:rPr>
          <w:bCs/>
          <w:color w:val="000000" w:themeColor="text1"/>
        </w:rPr>
        <w:t>: Erinnerung, sich im Vorfeld anzumelden und ein Gerät mitzubringen.</w:t>
      </w:r>
      <w:r>
        <w:rPr>
          <w:bCs/>
          <w:color w:val="000000" w:themeColor="text1"/>
        </w:rPr>
        <w:br/>
      </w:r>
      <w:r w:rsidRPr="00DB5734">
        <w:rPr>
          <w:b/>
          <w:color w:val="000000" w:themeColor="text1"/>
        </w:rPr>
        <w:t>Best</w:t>
      </w:r>
      <w:r>
        <w:rPr>
          <w:bCs/>
          <w:color w:val="000000" w:themeColor="text1"/>
        </w:rPr>
        <w:t xml:space="preserve"> </w:t>
      </w:r>
      <w:r w:rsidRPr="00DB5734">
        <w:rPr>
          <w:b/>
          <w:color w:val="000000" w:themeColor="text1"/>
        </w:rPr>
        <w:t>Practice</w:t>
      </w:r>
      <w:r>
        <w:rPr>
          <w:bCs/>
          <w:color w:val="000000" w:themeColor="text1"/>
        </w:rPr>
        <w:t>: Falls vorhanden, gerne mitbringen.</w:t>
      </w:r>
      <w:r>
        <w:rPr>
          <w:bCs/>
          <w:color w:val="000000" w:themeColor="text1"/>
        </w:rPr>
        <w:br/>
        <w:t>Catering, Getränke, Verpflegung: steht zur Verfügung, bitte Tasse mitbringen (?)</w:t>
      </w:r>
      <w:r>
        <w:rPr>
          <w:bCs/>
          <w:color w:val="000000" w:themeColor="text1"/>
        </w:rPr>
        <w:br/>
      </w:r>
    </w:p>
    <w:p w14:paraId="3985EC32" w14:textId="5413DF0E" w:rsidR="00912CD1" w:rsidRPr="00DB5734" w:rsidRDefault="00912CD1" w:rsidP="00912CD1">
      <w:pPr>
        <w:rPr>
          <w:b/>
          <w:color w:val="000000" w:themeColor="text1"/>
        </w:rPr>
      </w:pPr>
      <w:r w:rsidRPr="00DB5734">
        <w:rPr>
          <w:b/>
          <w:color w:val="000000" w:themeColor="text1"/>
        </w:rPr>
        <w:t>TOP 5</w:t>
      </w:r>
      <w:r w:rsidRPr="00DB5734">
        <w:rPr>
          <w:b/>
          <w:color w:val="000000" w:themeColor="text1"/>
        </w:rPr>
        <w:tab/>
      </w:r>
      <w:r w:rsidRPr="00DB5734">
        <w:rPr>
          <w:b/>
          <w:color w:val="000000" w:themeColor="text1"/>
        </w:rPr>
        <w:tab/>
        <w:t>Aufgaben und ToDo</w:t>
      </w:r>
    </w:p>
    <w:p w14:paraId="7008C318" w14:textId="77777777" w:rsidR="00DB5734" w:rsidRDefault="00DB5734" w:rsidP="00DB5734">
      <w:pPr>
        <w:ind w:left="1414"/>
        <w:rPr>
          <w:bCs/>
          <w:color w:val="000000" w:themeColor="text1"/>
        </w:rPr>
      </w:pPr>
      <w:r>
        <w:rPr>
          <w:bCs/>
          <w:color w:val="000000" w:themeColor="text1"/>
        </w:rPr>
        <w:t>Catering: s. Verpflegung</w:t>
      </w:r>
    </w:p>
    <w:p w14:paraId="6B28BA3E" w14:textId="67E8FB97" w:rsidR="00DB5734" w:rsidRDefault="00DB5734" w:rsidP="00DB5734">
      <w:pPr>
        <w:ind w:left="1414"/>
        <w:rPr>
          <w:bCs/>
          <w:color w:val="000000" w:themeColor="text1"/>
        </w:rPr>
      </w:pPr>
      <w:r>
        <w:rPr>
          <w:bCs/>
          <w:color w:val="000000" w:themeColor="text1"/>
        </w:rPr>
        <w:t xml:space="preserve">Technik: Frau Cornelissen klärt ab, ob es </w:t>
      </w:r>
      <w:r w:rsidR="00912CD1">
        <w:rPr>
          <w:bCs/>
          <w:color w:val="000000" w:themeColor="text1"/>
        </w:rPr>
        <w:t>Handmik</w:t>
      </w:r>
      <w:r>
        <w:rPr>
          <w:bCs/>
          <w:color w:val="000000" w:themeColor="text1"/>
        </w:rPr>
        <w:t xml:space="preserve">rofone gibt </w:t>
      </w:r>
      <w:r w:rsidR="00912CD1">
        <w:rPr>
          <w:bCs/>
          <w:color w:val="000000" w:themeColor="text1"/>
        </w:rPr>
        <w:t>(Frau Eickholt-Kessel und Frau Jäger</w:t>
      </w:r>
      <w:r>
        <w:rPr>
          <w:bCs/>
          <w:color w:val="000000" w:themeColor="text1"/>
        </w:rPr>
        <w:t xml:space="preserve"> übernehmen in der Fragerunde/dem Abschlussplenum das Herumreichen der Mikros); Frau Cornelissen klärt, ob der Referent ein Headset braucht.</w:t>
      </w:r>
    </w:p>
    <w:p w14:paraId="3A2B9B39" w14:textId="46DC2795" w:rsidR="00912CD1" w:rsidRDefault="00DB5734" w:rsidP="00DB5734">
      <w:pPr>
        <w:ind w:left="1414"/>
        <w:rPr>
          <w:bCs/>
          <w:color w:val="000000" w:themeColor="text1"/>
        </w:rPr>
      </w:pPr>
      <w:r>
        <w:rPr>
          <w:bCs/>
          <w:color w:val="000000" w:themeColor="text1"/>
        </w:rPr>
        <w:t xml:space="preserve">Moderation: </w:t>
      </w:r>
      <w:r w:rsidR="00912CD1">
        <w:rPr>
          <w:bCs/>
          <w:color w:val="000000" w:themeColor="text1"/>
        </w:rPr>
        <w:t>Frau Cornelissen, Herr Weindel, Frau Grünspek moderieren</w:t>
      </w:r>
      <w:r>
        <w:rPr>
          <w:bCs/>
          <w:color w:val="000000" w:themeColor="text1"/>
        </w:rPr>
        <w:t xml:space="preserve"> die Fragerunde und den Abschluss. Herr Weindel und Frau Jäger moderieren den Einstieg in die Workshops für SF/G.</w:t>
      </w:r>
    </w:p>
    <w:p w14:paraId="26D15EE8" w14:textId="716A02A7" w:rsidR="00912CD1" w:rsidRDefault="00912CD1" w:rsidP="00754DC6">
      <w:pPr>
        <w:ind w:left="1414"/>
        <w:rPr>
          <w:bCs/>
          <w:color w:val="000000" w:themeColor="text1"/>
        </w:rPr>
      </w:pPr>
      <w:r>
        <w:rPr>
          <w:bCs/>
          <w:color w:val="000000" w:themeColor="text1"/>
        </w:rPr>
        <w:t>Raumplan: GY/GE und BK erstellen einen Gruppenplan (fachaffin), SF und G ebenfalls.</w:t>
      </w:r>
      <w:r>
        <w:rPr>
          <w:bCs/>
          <w:color w:val="000000" w:themeColor="text1"/>
        </w:rPr>
        <w:br/>
      </w:r>
      <w:r>
        <w:rPr>
          <w:bCs/>
          <w:color w:val="000000" w:themeColor="text1"/>
        </w:rPr>
        <w:tab/>
        <w:t xml:space="preserve">Beide Pläne </w:t>
      </w:r>
      <w:r w:rsidR="00DB5734">
        <w:rPr>
          <w:bCs/>
          <w:color w:val="000000" w:themeColor="text1"/>
        </w:rPr>
        <w:t xml:space="preserve">gehen </w:t>
      </w:r>
      <w:r>
        <w:rPr>
          <w:bCs/>
          <w:color w:val="000000" w:themeColor="text1"/>
        </w:rPr>
        <w:t xml:space="preserve">bis 01.11. an Herrn Weindel, der einen </w:t>
      </w:r>
      <w:proofErr w:type="spellStart"/>
      <w:r>
        <w:rPr>
          <w:bCs/>
          <w:color w:val="000000" w:themeColor="text1"/>
        </w:rPr>
        <w:t>Raumplan</w:t>
      </w:r>
      <w:proofErr w:type="spellEnd"/>
      <w:r>
        <w:rPr>
          <w:bCs/>
          <w:color w:val="000000" w:themeColor="text1"/>
        </w:rPr>
        <w:t xml:space="preserve"> erstellt und </w:t>
      </w:r>
      <w:r w:rsidR="00754DC6">
        <w:rPr>
          <w:bCs/>
          <w:color w:val="000000" w:themeColor="text1"/>
        </w:rPr>
        <w:t xml:space="preserve">am Tag selbst Stellwände im 2. und 3. Geschoss zur Orientierung aufstellt. Die Gruppen sind über beide Etagen verteilt, damit – Prinzip offene Türen – ein Austausch erleichtert wird. </w:t>
      </w:r>
    </w:p>
    <w:p w14:paraId="3174A0AC" w14:textId="0B767050" w:rsidR="005C2DD6" w:rsidRDefault="00DB5734" w:rsidP="00EF683D">
      <w:pPr>
        <w:ind w:left="1414"/>
        <w:rPr>
          <w:color w:val="000000" w:themeColor="text1"/>
        </w:rPr>
      </w:pPr>
      <w:r>
        <w:rPr>
          <w:color w:val="000000" w:themeColor="text1"/>
        </w:rPr>
        <w:t>Arbeitsauftrag: Herr Weindel erstellt die Blätter und verteilt sie in den Räumen. Neben dem Arbeitsauftrag</w:t>
      </w:r>
      <w:r w:rsidR="00EF683D">
        <w:rPr>
          <w:color w:val="000000" w:themeColor="text1"/>
        </w:rPr>
        <w:t xml:space="preserve"> findet sich</w:t>
      </w:r>
      <w:r>
        <w:rPr>
          <w:color w:val="000000" w:themeColor="text1"/>
        </w:rPr>
        <w:t xml:space="preserve"> </w:t>
      </w:r>
      <w:r w:rsidR="005F195B">
        <w:rPr>
          <w:color w:val="000000" w:themeColor="text1"/>
        </w:rPr>
        <w:t xml:space="preserve">auf dem Ausdruck </w:t>
      </w:r>
      <w:r>
        <w:rPr>
          <w:color w:val="000000" w:themeColor="text1"/>
        </w:rPr>
        <w:t>der Link zur Taskcard</w:t>
      </w:r>
      <w:r w:rsidR="00EF683D">
        <w:rPr>
          <w:color w:val="000000" w:themeColor="text1"/>
        </w:rPr>
        <w:t xml:space="preserve"> </w:t>
      </w:r>
      <w:r>
        <w:rPr>
          <w:color w:val="000000" w:themeColor="text1"/>
        </w:rPr>
        <w:t xml:space="preserve">(Erstellung: Herr Weindel, Arbeitsauftrag ist hier ebenfalls nochmal enthalten) </w:t>
      </w:r>
      <w:r w:rsidR="00EF683D">
        <w:rPr>
          <w:color w:val="000000" w:themeColor="text1"/>
        </w:rPr>
        <w:t xml:space="preserve">und die </w:t>
      </w:r>
      <w:r w:rsidR="00754DC6">
        <w:rPr>
          <w:color w:val="000000" w:themeColor="text1"/>
        </w:rPr>
        <w:t>Erläuterung</w:t>
      </w:r>
      <w:r w:rsidR="00EF683D">
        <w:rPr>
          <w:color w:val="000000" w:themeColor="text1"/>
        </w:rPr>
        <w:t xml:space="preserve">en zur Abschlussphase (letzte 15 Minuten des Workshops). Taskcard und Arbeitsauftrag </w:t>
      </w:r>
      <w:r w:rsidR="005F195B">
        <w:rPr>
          <w:color w:val="000000" w:themeColor="text1"/>
        </w:rPr>
        <w:t>folgen in Kürze zur Sichtung durch die Anwesenden.</w:t>
      </w:r>
    </w:p>
    <w:p w14:paraId="35592B16" w14:textId="77777777" w:rsidR="00AC1B0D" w:rsidRDefault="00AC1B0D" w:rsidP="00AC1B0D">
      <w:pPr>
        <w:rPr>
          <w:b/>
        </w:rPr>
      </w:pPr>
      <w:r w:rsidRPr="00AC1B0D">
        <w:rPr>
          <w:b/>
        </w:rPr>
        <w:t>TOP 6</w:t>
      </w:r>
      <w:r w:rsidRPr="00AC1B0D">
        <w:rPr>
          <w:b/>
        </w:rPr>
        <w:tab/>
      </w:r>
      <w:r w:rsidRPr="00AC1B0D">
        <w:rPr>
          <w:b/>
        </w:rPr>
        <w:tab/>
      </w:r>
      <w:r>
        <w:rPr>
          <w:b/>
        </w:rPr>
        <w:t>Sonstiges / nächstes Treffen</w:t>
      </w:r>
    </w:p>
    <w:p w14:paraId="4E910837" w14:textId="16387D7A" w:rsidR="00EF683D" w:rsidRDefault="00EF683D" w:rsidP="00AC1B0D">
      <w:pPr>
        <w:ind w:left="1414"/>
      </w:pPr>
      <w:r>
        <w:t>Frau Cornelissen weist auf die Einordnung im Kontext Seminarentwicklung hin und die Aufgaben, die bis 2024</w:t>
      </w:r>
      <w:r w:rsidR="005F195B">
        <w:t xml:space="preserve"> in diesem Zusammenhang</w:t>
      </w:r>
      <w:r>
        <w:t xml:space="preserve"> anstehen (?).</w:t>
      </w:r>
    </w:p>
    <w:p w14:paraId="22E809F1" w14:textId="7DD2CE7D" w:rsidR="00AC1B0D" w:rsidRDefault="00AC1B0D" w:rsidP="00EF683D">
      <w:pPr>
        <w:ind w:left="1414"/>
      </w:pPr>
      <w:r>
        <w:t xml:space="preserve">Die Bitte geht an alle Anwesenden, zeitnah Rückmeldung zu diesem Protokoll zu geben, wenn Änderungen erforderlich sind. </w:t>
      </w:r>
    </w:p>
    <w:p w14:paraId="3AD21919" w14:textId="5D153526" w:rsidR="00AC1B0D" w:rsidRDefault="00EF683D" w:rsidP="00EF683D">
      <w:pPr>
        <w:ind w:left="1414"/>
      </w:pPr>
      <w:r>
        <w:t>Neue Termine für die Arbeitsgruppe gibt es noch nicht.</w:t>
      </w:r>
      <w:r>
        <w:br/>
        <w:t>Für die Vorbereitung des Tages ist ein</w:t>
      </w:r>
      <w:r w:rsidR="005F195B">
        <w:t xml:space="preserve"> </w:t>
      </w:r>
      <w:r>
        <w:t>Treffen voraussichtlich nicht mehr erforderlich.</w:t>
      </w:r>
    </w:p>
    <w:p w14:paraId="2919B6EA" w14:textId="77777777" w:rsidR="00AC1B0D" w:rsidRPr="00AC1B0D" w:rsidRDefault="00AC1B0D" w:rsidP="00AC1B0D">
      <w:r>
        <w:t xml:space="preserve">Protokoll: </w:t>
      </w:r>
      <w:r>
        <w:tab/>
        <w:t>Birger Weindel</w:t>
      </w:r>
    </w:p>
    <w:p w14:paraId="5A8AF8E3" w14:textId="77777777" w:rsidR="00AC1B0D" w:rsidRPr="00AC1B0D" w:rsidRDefault="00AC1B0D" w:rsidP="00AC1B0D">
      <w:r>
        <w:br/>
      </w:r>
      <w:r>
        <w:tab/>
      </w:r>
      <w:r>
        <w:tab/>
      </w:r>
    </w:p>
    <w:p w14:paraId="207AFA0D" w14:textId="77777777" w:rsidR="0082313E" w:rsidRDefault="0082313E"/>
    <w:sectPr w:rsidR="008231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C0C"/>
    <w:multiLevelType w:val="hybridMultilevel"/>
    <w:tmpl w:val="CCF42E9A"/>
    <w:lvl w:ilvl="0" w:tplc="DE0E609C">
      <w:start w:val="1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3E"/>
    <w:rsid w:val="000042B6"/>
    <w:rsid w:val="00071294"/>
    <w:rsid w:val="002468E1"/>
    <w:rsid w:val="002802A2"/>
    <w:rsid w:val="002D3236"/>
    <w:rsid w:val="00402AF3"/>
    <w:rsid w:val="00432E90"/>
    <w:rsid w:val="00475E7A"/>
    <w:rsid w:val="004A323A"/>
    <w:rsid w:val="004E604B"/>
    <w:rsid w:val="00561302"/>
    <w:rsid w:val="005C2DD6"/>
    <w:rsid w:val="005F195B"/>
    <w:rsid w:val="006C0F0F"/>
    <w:rsid w:val="00754DC6"/>
    <w:rsid w:val="007A2FCE"/>
    <w:rsid w:val="0082313E"/>
    <w:rsid w:val="00827335"/>
    <w:rsid w:val="008F0C06"/>
    <w:rsid w:val="00912CD1"/>
    <w:rsid w:val="00923E46"/>
    <w:rsid w:val="0098066D"/>
    <w:rsid w:val="00996894"/>
    <w:rsid w:val="00AC1B0D"/>
    <w:rsid w:val="00AE2F13"/>
    <w:rsid w:val="00B5139D"/>
    <w:rsid w:val="00B56D49"/>
    <w:rsid w:val="00BC4BC8"/>
    <w:rsid w:val="00CC4E61"/>
    <w:rsid w:val="00D105F7"/>
    <w:rsid w:val="00D816A5"/>
    <w:rsid w:val="00DA77FB"/>
    <w:rsid w:val="00DB5734"/>
    <w:rsid w:val="00E66CA4"/>
    <w:rsid w:val="00EF683D"/>
    <w:rsid w:val="00F051F3"/>
    <w:rsid w:val="00F63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34A5"/>
  <w15:chartTrackingRefBased/>
  <w15:docId w15:val="{0D7F63D6-E7E2-43F0-AB1D-343091DA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weind11</cp:lastModifiedBy>
  <cp:revision>2</cp:revision>
  <dcterms:created xsi:type="dcterms:W3CDTF">2023-10-23T16:14:00Z</dcterms:created>
  <dcterms:modified xsi:type="dcterms:W3CDTF">2023-10-23T16:14:00Z</dcterms:modified>
</cp:coreProperties>
</file>